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AB" w:rsidRPr="0081143B" w:rsidRDefault="003541AB" w:rsidP="0086761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81143B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Порядок действий наблюдателя</w:t>
      </w:r>
    </w:p>
    <w:p w:rsidR="003541AB" w:rsidRDefault="00867618" w:rsidP="0086761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  <w:t>Наблюдатель получает от регионального координатора следующий пакет документов:</w:t>
      </w:r>
    </w:p>
    <w:p w:rsidR="00867618" w:rsidRPr="00BA0A26" w:rsidRDefault="00867618" w:rsidP="00867618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A0A2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Порядок действий </w:t>
      </w:r>
      <w:r w:rsidR="009618F6" w:rsidRPr="00BA0A2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наблюдателя</w:t>
      </w:r>
      <w:r w:rsidR="009618F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(данный документ)</w:t>
      </w:r>
      <w:r w:rsidRPr="00BA0A2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867618" w:rsidRPr="00BA0A26" w:rsidRDefault="00867618" w:rsidP="00867618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A0A2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Протокол для наблюдател</w:t>
      </w:r>
      <w:r w:rsidR="003F6AB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я</w:t>
      </w:r>
      <w:r w:rsidRPr="00BA0A2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867618" w:rsidRPr="00BA0A26" w:rsidRDefault="00867618" w:rsidP="00867618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A0A2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Руководство по проведению исследования</w:t>
      </w:r>
      <w:r w:rsidR="00921C4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BA0A26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ru-RU"/>
        </w:rPr>
        <w:t>PISA</w:t>
      </w:r>
      <w:r w:rsidR="00921C4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BA0A2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 школ;</w:t>
      </w:r>
    </w:p>
    <w:p w:rsidR="00867618" w:rsidRDefault="00867618" w:rsidP="00867618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BA0A2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Соглашение о неразглашении.</w:t>
      </w:r>
    </w:p>
    <w:p w:rsidR="00867618" w:rsidRDefault="00867618" w:rsidP="0086761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>
        <w:rPr>
          <w:rFonts w:ascii="Times New Roman" w:hAnsi="Times New Roman"/>
          <w:color w:val="222222"/>
          <w:sz w:val="24"/>
          <w:szCs w:val="24"/>
          <w:lang w:eastAsia="ru-RU"/>
        </w:rPr>
        <w:t>Наблюдатель должен ознакомиться с полученными от региональных координаторов документами.</w:t>
      </w:r>
    </w:p>
    <w:p w:rsidR="002D5B76" w:rsidRDefault="003541AB" w:rsidP="0086761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>Наблюдатель</w:t>
      </w:r>
      <w:r w:rsidR="00B77A7B" w:rsidRPr="00B77A7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должен прибыть в образовательную организацию, отобранную для проведения </w:t>
      </w:r>
      <w:r w:rsidRPr="00B842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исследования, за 30 минут до начала проведения исследования. Наблюдателю необходимо иметь при себе </w:t>
      </w:r>
      <w:r w:rsidR="00CC4CBF">
        <w:rPr>
          <w:rFonts w:ascii="Times New Roman" w:hAnsi="Times New Roman"/>
          <w:b/>
          <w:color w:val="000000"/>
          <w:sz w:val="24"/>
          <w:szCs w:val="24"/>
          <w:lang w:eastAsia="ru-RU"/>
        </w:rPr>
        <w:t>докумен</w:t>
      </w:r>
      <w:r w:rsidRPr="00B842AE">
        <w:rPr>
          <w:rFonts w:ascii="Times New Roman" w:hAnsi="Times New Roman"/>
          <w:b/>
          <w:color w:val="000000"/>
          <w:sz w:val="24"/>
          <w:szCs w:val="24"/>
          <w:lang w:eastAsia="ru-RU"/>
        </w:rPr>
        <w:t>т</w:t>
      </w:r>
      <w:r w:rsidR="00CC4CBF">
        <w:rPr>
          <w:rFonts w:ascii="Times New Roman" w:hAnsi="Times New Roman"/>
          <w:b/>
          <w:color w:val="000000"/>
          <w:sz w:val="24"/>
          <w:szCs w:val="24"/>
          <w:lang w:eastAsia="ru-RU"/>
        </w:rPr>
        <w:t>, удостоверяющий личность</w:t>
      </w:r>
      <w:r w:rsidRPr="00B842AE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  <w:r w:rsidRPr="00B842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867618" w:rsidRDefault="003541AB" w:rsidP="0086761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B842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Наблюдатель </w:t>
      </w:r>
      <w:r w:rsidR="002D5B76" w:rsidRPr="002D5B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D5B7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присутствии</w:t>
      </w:r>
      <w:r w:rsidR="00CC4C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организатора в аудитории проверяет </w:t>
      </w:r>
      <w:r w:rsidRPr="007A34A4">
        <w:rPr>
          <w:rFonts w:ascii="Times New Roman" w:hAnsi="Times New Roman"/>
          <w:color w:val="000000"/>
          <w:sz w:val="24"/>
          <w:szCs w:val="24"/>
          <w:lang w:eastAsia="ru-RU"/>
        </w:rPr>
        <w:t>наличие списка и распечатанных кодов доступа к исследованию, включенные компьютеры (или ноутбуки) с установленной и запущенной программой «</w:t>
      </w:r>
      <w:proofErr w:type="spellStart"/>
      <w:r w:rsidRPr="007A34A4">
        <w:rPr>
          <w:rFonts w:ascii="Times New Roman" w:hAnsi="Times New Roman"/>
          <w:color w:val="000000"/>
          <w:sz w:val="24"/>
          <w:szCs w:val="24"/>
          <w:lang w:val="en-US" w:eastAsia="ru-RU"/>
        </w:rPr>
        <w:t>Janison</w:t>
      </w:r>
      <w:proofErr w:type="spellEnd"/>
      <w:r w:rsidRPr="007A34A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A34A4">
        <w:rPr>
          <w:rFonts w:ascii="Times New Roman" w:hAnsi="Times New Roman"/>
          <w:color w:val="000000"/>
          <w:sz w:val="24"/>
          <w:szCs w:val="24"/>
          <w:lang w:val="en-US" w:eastAsia="ru-RU"/>
        </w:rPr>
        <w:t>Replay</w:t>
      </w:r>
      <w:r w:rsidRPr="007A34A4">
        <w:rPr>
          <w:rFonts w:ascii="Times New Roman" w:hAnsi="Times New Roman"/>
          <w:color w:val="000000"/>
          <w:sz w:val="24"/>
          <w:szCs w:val="24"/>
          <w:lang w:eastAsia="ru-RU"/>
        </w:rPr>
        <w:t>».</w:t>
      </w:r>
    </w:p>
    <w:p w:rsidR="00867618" w:rsidRPr="003F6AB7" w:rsidRDefault="003541AB" w:rsidP="0086761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b/>
          <w:color w:val="222222"/>
          <w:sz w:val="24"/>
          <w:szCs w:val="24"/>
          <w:lang w:eastAsia="ru-RU"/>
        </w:rPr>
      </w:pPr>
      <w:r w:rsidRPr="003F6AB7">
        <w:rPr>
          <w:rFonts w:ascii="Times New Roman" w:hAnsi="Times New Roman"/>
          <w:b/>
          <w:color w:val="000000"/>
          <w:sz w:val="24"/>
          <w:szCs w:val="24"/>
          <w:lang w:eastAsia="ru-RU"/>
        </w:rPr>
        <w:t>Основная задача наблюдателя –</w:t>
      </w:r>
      <w:r w:rsidR="00867618" w:rsidRPr="003F6AB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3F6AB7">
        <w:rPr>
          <w:rFonts w:ascii="Times New Roman" w:hAnsi="Times New Roman"/>
          <w:b/>
          <w:color w:val="000000"/>
          <w:sz w:val="24"/>
          <w:szCs w:val="24"/>
          <w:lang w:eastAsia="ru-RU"/>
        </w:rPr>
        <w:t>наблюдение за процедурой проведения исследования и качественное заполнение протокола для наблюдателя.</w:t>
      </w:r>
    </w:p>
    <w:p w:rsidR="00867618" w:rsidRPr="003F6AB7" w:rsidRDefault="003541AB" w:rsidP="0086761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i/>
          <w:color w:val="222222"/>
          <w:sz w:val="24"/>
          <w:szCs w:val="24"/>
          <w:lang w:eastAsia="ru-RU"/>
        </w:rPr>
      </w:pPr>
      <w:r w:rsidRPr="003F6AB7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Наблюдатель и организатор в аудитории обязаны отключить звук своих мобильных телефонов. Мобильными телефонами во время проведения процедур исследования пользоваться запрещено. Наблюдателям запрещено отвлекать обучающ</w:t>
      </w:r>
      <w:r w:rsidR="002D5B76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ихся, разговаривать между собой</w:t>
      </w:r>
      <w:r w:rsidRPr="003F6AB7">
        <w:rPr>
          <w:rFonts w:ascii="Times New Roman" w:hAnsi="Times New Roman"/>
          <w:b/>
          <w:i/>
          <w:color w:val="000000"/>
          <w:sz w:val="24"/>
          <w:szCs w:val="24"/>
          <w:lang w:eastAsia="ru-RU"/>
        </w:rPr>
        <w:t>.</w:t>
      </w:r>
    </w:p>
    <w:p w:rsidR="00867618" w:rsidRDefault="003541AB" w:rsidP="0086761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случае обнаружения нарушений при проведении процедуры или несоблюдения дисциплины наблюдатель должен указать на нарушение организатору, не привлекая внимания участников исследования. Если нарушение оперативно устранено, учитывать его не стоит. </w:t>
      </w:r>
    </w:p>
    <w:p w:rsidR="00867618" w:rsidRDefault="003541AB" w:rsidP="0086761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Если нарушения не устраняются или если нарушения носят принципиальный характер и влияют на объективность результатов исследования (например, обнаружено, что пишут ученики не возрастной группы 15-16 лет, проходит отклонение от рекомендованного </w:t>
      </w:r>
      <w:r w:rsidR="00B77A7B">
        <w:rPr>
          <w:rFonts w:ascii="Times New Roman" w:hAnsi="Times New Roman"/>
          <w:color w:val="000000"/>
          <w:sz w:val="24"/>
          <w:szCs w:val="24"/>
          <w:lang w:eastAsia="ru-RU"/>
        </w:rPr>
        <w:t>распределения времени на проведение исследования</w:t>
      </w: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т.п.), наблюдателю необходимо зафиксировать эти нарушения в протоколе для наблюдателя.</w:t>
      </w:r>
    </w:p>
    <w:p w:rsidR="00867618" w:rsidRDefault="003541AB" w:rsidP="0086761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 время проведения исследования наблюдатель должен заполнить </w:t>
      </w:r>
      <w:r w:rsidRPr="003541AB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протокол для наблюдателя.</w:t>
      </w:r>
    </w:p>
    <w:p w:rsidR="00867618" w:rsidRDefault="003541AB" w:rsidP="0086761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>После завершения исследования в образовательной организации наблюдатель может покинуть пункт проведения исследования.</w:t>
      </w:r>
    </w:p>
    <w:p w:rsidR="00867618" w:rsidRDefault="003541AB" w:rsidP="0086761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Наблюдатель передает заполненное соглашение о неразглашении школьному координатору.</w:t>
      </w:r>
    </w:p>
    <w:p w:rsidR="003541AB" w:rsidRPr="00867618" w:rsidRDefault="003541AB" w:rsidP="00867618">
      <w:pPr>
        <w:shd w:val="clear" w:color="auto" w:fill="FFFFFF"/>
        <w:spacing w:after="0" w:line="360" w:lineRule="auto"/>
        <w:ind w:left="360" w:firstLine="348"/>
        <w:jc w:val="both"/>
        <w:rPr>
          <w:rFonts w:ascii="Times New Roman" w:hAnsi="Times New Roman"/>
          <w:color w:val="222222"/>
          <w:sz w:val="24"/>
          <w:szCs w:val="24"/>
          <w:lang w:eastAsia="ru-RU"/>
        </w:rPr>
      </w:pP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>После проведения исследования наблюдател</w:t>
      </w:r>
      <w:r w:rsidR="003F6AB7">
        <w:rPr>
          <w:rFonts w:ascii="Times New Roman" w:hAnsi="Times New Roman"/>
          <w:color w:val="000000"/>
          <w:sz w:val="24"/>
          <w:szCs w:val="24"/>
          <w:lang w:eastAsia="ru-RU"/>
        </w:rPr>
        <w:t>ь</w:t>
      </w: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переда</w:t>
      </w:r>
      <w:r w:rsidR="003F6AB7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>т заполненны</w:t>
      </w:r>
      <w:r w:rsidR="003F6AB7">
        <w:rPr>
          <w:rFonts w:ascii="Times New Roman" w:hAnsi="Times New Roman"/>
          <w:color w:val="000000"/>
          <w:sz w:val="24"/>
          <w:szCs w:val="24"/>
          <w:lang w:eastAsia="ru-RU"/>
        </w:rPr>
        <w:t>й</w:t>
      </w: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 для наблюдател</w:t>
      </w:r>
      <w:r w:rsidR="003F6AB7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региональн</w:t>
      </w:r>
      <w:r w:rsidR="00A021C0">
        <w:rPr>
          <w:rFonts w:ascii="Times New Roman" w:hAnsi="Times New Roman"/>
          <w:color w:val="000000"/>
          <w:sz w:val="24"/>
          <w:szCs w:val="24"/>
          <w:lang w:eastAsia="ru-RU"/>
        </w:rPr>
        <w:t>ому</w:t>
      </w: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координатор</w:t>
      </w:r>
      <w:r w:rsidR="00A021C0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81143B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243F1" w:rsidRDefault="002243F1" w:rsidP="00867618">
      <w:pPr>
        <w:spacing w:line="360" w:lineRule="auto"/>
      </w:pPr>
    </w:p>
    <w:sectPr w:rsidR="002243F1" w:rsidSect="00B842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730C1"/>
    <w:multiLevelType w:val="hybridMultilevel"/>
    <w:tmpl w:val="1EF61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1AB"/>
    <w:rsid w:val="00137B37"/>
    <w:rsid w:val="002243F1"/>
    <w:rsid w:val="002D5B76"/>
    <w:rsid w:val="003541AB"/>
    <w:rsid w:val="003F6AB7"/>
    <w:rsid w:val="007A34A4"/>
    <w:rsid w:val="00867618"/>
    <w:rsid w:val="00921C4C"/>
    <w:rsid w:val="009618F6"/>
    <w:rsid w:val="00A021C0"/>
    <w:rsid w:val="00B77A7B"/>
    <w:rsid w:val="00B842AE"/>
    <w:rsid w:val="00CC4CBF"/>
    <w:rsid w:val="00C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A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61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1A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61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zhdanov</cp:lastModifiedBy>
  <cp:revision>2</cp:revision>
  <dcterms:created xsi:type="dcterms:W3CDTF">2019-10-25T05:51:00Z</dcterms:created>
  <dcterms:modified xsi:type="dcterms:W3CDTF">2019-10-25T05:51:00Z</dcterms:modified>
</cp:coreProperties>
</file>